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宋体"/>
          <w:b w:val="0"/>
          <w:bCs/>
          <w:color w:val="000000"/>
          <w:kern w:val="0"/>
          <w:szCs w:val="21"/>
        </w:rPr>
      </w:pPr>
      <w:bookmarkStart w:id="0" w:name="_GoBack"/>
      <w:r>
        <w:rPr>
          <w:rFonts w:hint="eastAsia" w:ascii="新宋体" w:hAnsi="新宋体" w:eastAsia="新宋体" w:cs="宋体"/>
          <w:b w:val="0"/>
          <w:bCs/>
          <w:color w:val="000000"/>
          <w:kern w:val="0"/>
          <w:szCs w:val="21"/>
        </w:rPr>
        <w:t>附件1：2022年度（第十六届）中国之星设计奖</w:t>
      </w:r>
      <w:r>
        <w:rPr>
          <w:rFonts w:hint="eastAsia" w:ascii="新宋体" w:hAnsi="新宋体" w:eastAsia="新宋体" w:cs="宋体"/>
          <w:b w:val="0"/>
          <w:bCs/>
          <w:color w:val="000000"/>
          <w:szCs w:val="21"/>
        </w:rPr>
        <w:t xml:space="preserve"> 征集细则</w:t>
      </w:r>
    </w:p>
    <w:bookmarkEnd w:id="0"/>
    <w:p>
      <w:pPr>
        <w:spacing w:line="380" w:lineRule="exact"/>
        <w:jc w:val="center"/>
        <w:rPr>
          <w:rFonts w:hint="eastAsia" w:ascii="新宋体" w:hAnsi="新宋体" w:eastAsia="新宋体"/>
          <w:b/>
          <w:bCs/>
          <w:sz w:val="28"/>
          <w:szCs w:val="28"/>
        </w:rPr>
      </w:pPr>
    </w:p>
    <w:p>
      <w:pPr>
        <w:spacing w:line="380" w:lineRule="exact"/>
        <w:jc w:val="center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设计群英的荣誉殿堂</w:t>
      </w:r>
    </w:p>
    <w:p>
      <w:pPr>
        <w:spacing w:line="380" w:lineRule="exact"/>
        <w:jc w:val="center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最具盛誉的设计大奖</w:t>
      </w:r>
    </w:p>
    <w:p>
      <w:pPr>
        <w:spacing w:line="380" w:lineRule="exact"/>
        <w:rPr>
          <w:rFonts w:hint="eastAsia" w:ascii="新宋体" w:hAnsi="新宋体" w:eastAsia="新宋体"/>
          <w:b/>
          <w:bCs/>
          <w:szCs w:val="21"/>
        </w:rPr>
      </w:pPr>
    </w:p>
    <w:p>
      <w:pPr>
        <w:spacing w:line="380" w:lineRule="exact"/>
        <w:rPr>
          <w:rFonts w:hint="eastAsia" w:ascii="新宋体" w:hAnsi="新宋体" w:eastAsia="新宋体"/>
          <w:b/>
          <w:bCs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 xml:space="preserve">   </w:t>
      </w:r>
      <w:r>
        <w:rPr>
          <w:rFonts w:hint="eastAsia" w:ascii="新宋体" w:hAnsi="新宋体" w:eastAsia="新宋体" w:cs="宋体"/>
          <w:b/>
          <w:bCs/>
          <w:color w:val="000000"/>
          <w:kern w:val="0"/>
          <w:szCs w:val="21"/>
        </w:rPr>
        <w:t xml:space="preserve"> 中国之星设计奖评选原则强调设计作品的原创性、市场化及可持续发展。作品</w:t>
      </w:r>
      <w:r>
        <w:rPr>
          <w:rFonts w:hint="eastAsia" w:ascii="新宋体" w:hAnsi="新宋体" w:eastAsia="新宋体"/>
          <w:b/>
          <w:bCs/>
          <w:color w:val="000000"/>
          <w:szCs w:val="21"/>
        </w:rPr>
        <w:t>在设计创新方面具</w:t>
      </w:r>
      <w:r>
        <w:rPr>
          <w:rFonts w:ascii="新宋体" w:hAnsi="新宋体" w:eastAsia="新宋体"/>
          <w:b/>
          <w:bCs/>
          <w:color w:val="000000"/>
          <w:szCs w:val="21"/>
        </w:rPr>
        <w:t>有示范</w:t>
      </w:r>
      <w:r>
        <w:rPr>
          <w:rFonts w:hint="eastAsia" w:ascii="新宋体" w:hAnsi="新宋体" w:eastAsia="新宋体"/>
          <w:b/>
          <w:bCs/>
          <w:color w:val="000000"/>
          <w:szCs w:val="21"/>
        </w:rPr>
        <w:t>性</w:t>
      </w:r>
      <w:r>
        <w:rPr>
          <w:rFonts w:ascii="新宋体" w:hAnsi="新宋体" w:eastAsia="新宋体"/>
          <w:b/>
          <w:bCs/>
          <w:color w:val="000000"/>
          <w:szCs w:val="21"/>
        </w:rPr>
        <w:t>、</w:t>
      </w:r>
      <w:r>
        <w:rPr>
          <w:rFonts w:hint="eastAsia" w:ascii="新宋体" w:hAnsi="新宋体" w:eastAsia="新宋体"/>
          <w:b/>
          <w:bCs/>
          <w:color w:val="000000"/>
          <w:szCs w:val="21"/>
        </w:rPr>
        <w:t>引领性，能够充分体现中国文化价值与民族文化生命力，作品以新材料和生产工艺创新为导向，</w:t>
      </w:r>
      <w:r>
        <w:rPr>
          <w:rFonts w:ascii="新宋体" w:hAnsi="新宋体" w:eastAsia="新宋体"/>
          <w:b/>
          <w:bCs/>
          <w:color w:val="000000"/>
          <w:szCs w:val="21"/>
        </w:rPr>
        <w:t>具有先进性和典型意义</w:t>
      </w:r>
      <w:r>
        <w:rPr>
          <w:rFonts w:hint="eastAsia" w:ascii="新宋体" w:hAnsi="新宋体" w:eastAsia="新宋体"/>
          <w:b/>
          <w:bCs/>
          <w:color w:val="000000"/>
          <w:szCs w:val="21"/>
        </w:rPr>
        <w:t>。</w:t>
      </w:r>
    </w:p>
    <w:p>
      <w:pPr>
        <w:spacing w:line="380" w:lineRule="exact"/>
        <w:ind w:firstLine="422" w:firstLineChars="200"/>
        <w:rPr>
          <w:rFonts w:hint="eastAsia" w:ascii="新宋体" w:hAnsi="新宋体" w:eastAsia="新宋体"/>
          <w:b/>
          <w:bCs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通过评选以促进设计文化创意产业与市场经济的深度融合，提升社会跨产业综合竞争力，</w:t>
      </w:r>
      <w:r>
        <w:rPr>
          <w:rFonts w:hint="eastAsia" w:ascii="新宋体" w:hAnsi="新宋体" w:eastAsia="新宋体" w:cs="宋体"/>
          <w:b/>
          <w:bCs/>
          <w:color w:val="000000"/>
          <w:kern w:val="0"/>
          <w:szCs w:val="21"/>
        </w:rPr>
        <w:t>从而推动我国设计事业的繁荣进步与健康发展。</w:t>
      </w:r>
    </w:p>
    <w:p>
      <w:pPr>
        <w:spacing w:line="380" w:lineRule="exact"/>
        <w:ind w:firstLine="413" w:firstLineChars="196"/>
        <w:rPr>
          <w:rFonts w:hint="eastAsia" w:ascii="新宋体" w:hAnsi="新宋体" w:eastAsia="新宋体"/>
          <w:b/>
          <w:bCs/>
          <w:color w:val="000000"/>
          <w:szCs w:val="21"/>
        </w:rPr>
      </w:pP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Cs/>
          <w:szCs w:val="21"/>
        </w:rPr>
        <w:t xml:space="preserve">■  </w:t>
      </w:r>
      <w:r>
        <w:rPr>
          <w:rFonts w:hint="eastAsia" w:ascii="新宋体" w:hAnsi="新宋体" w:eastAsia="新宋体"/>
          <w:szCs w:val="21"/>
        </w:rPr>
        <w:t>评比对象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凡在中国（包括香港、澳门特区以及台湾地区）从事设计艺术事业的设计师、机构、专业院校</w:t>
      </w:r>
    </w:p>
    <w:p>
      <w:pPr>
        <w:spacing w:line="380" w:lineRule="exact"/>
        <w:ind w:left="210" w:hanging="210" w:hangingChars="1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系、设计相关企业、商品生产企业以及在校师生，其设计作品和生产产品均属自愿参评申报对象。（留学及工作于中国的外籍设计师均可参与）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■  评比范围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凡在中国（包括香港、澳门特区以及台湾地区）设计并正式采用的</w:t>
      </w:r>
      <w:r>
        <w:rPr>
          <w:rFonts w:hint="eastAsia" w:ascii="新宋体" w:hAnsi="新宋体" w:eastAsia="新宋体"/>
          <w:bCs/>
          <w:color w:val="000000"/>
          <w:szCs w:val="21"/>
        </w:rPr>
        <w:t>标志、品牌</w:t>
      </w:r>
      <w:r>
        <w:rPr>
          <w:rFonts w:hint="eastAsia" w:ascii="新宋体" w:hAnsi="新宋体" w:eastAsia="新宋体"/>
          <w:color w:val="000000"/>
          <w:szCs w:val="21"/>
        </w:rPr>
        <w:t>、</w:t>
      </w:r>
      <w:r>
        <w:rPr>
          <w:rFonts w:hint="eastAsia" w:ascii="新宋体" w:hAnsi="新宋体" w:eastAsia="新宋体"/>
          <w:szCs w:val="21"/>
        </w:rPr>
        <w:t>包装、招贴、</w:t>
      </w:r>
      <w:r>
        <w:rPr>
          <w:rFonts w:hint="eastAsia" w:ascii="新宋体" w:hAnsi="新宋体" w:eastAsia="新宋体"/>
          <w:bCs/>
          <w:color w:val="000000"/>
          <w:szCs w:val="21"/>
        </w:rPr>
        <w:t>书刊</w:t>
      </w:r>
      <w:r>
        <w:rPr>
          <w:rFonts w:hint="eastAsia" w:ascii="新宋体" w:hAnsi="新宋体" w:eastAsia="新宋体"/>
          <w:color w:val="000000"/>
          <w:szCs w:val="21"/>
        </w:rPr>
        <w:t>、插画、字体、</w:t>
      </w:r>
      <w:r>
        <w:rPr>
          <w:rFonts w:hint="eastAsia" w:ascii="新宋体" w:hAnsi="新宋体" w:eastAsia="新宋体"/>
          <w:szCs w:val="21"/>
        </w:rPr>
        <w:t>文创、数码、空间</w:t>
      </w:r>
      <w:r>
        <w:rPr>
          <w:rFonts w:hint="eastAsia" w:ascii="新宋体" w:hAnsi="新宋体" w:eastAsia="新宋体"/>
          <w:color w:val="000000"/>
          <w:szCs w:val="21"/>
        </w:rPr>
        <w:t>等设计</w:t>
      </w:r>
      <w:r>
        <w:rPr>
          <w:rFonts w:hint="eastAsia" w:ascii="新宋体" w:hAnsi="新宋体" w:eastAsia="新宋体"/>
          <w:szCs w:val="21"/>
        </w:rPr>
        <w:t>类别作品。</w:t>
      </w:r>
      <w:r>
        <w:rPr>
          <w:rFonts w:hint="eastAsia" w:ascii="新宋体" w:hAnsi="新宋体" w:eastAsia="新宋体"/>
          <w:bCs/>
          <w:szCs w:val="21"/>
        </w:rPr>
        <w:t>(不接受设计效果图稿件)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■  评比类别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1.标志设计类</w:t>
      </w:r>
    </w:p>
    <w:p>
      <w:pPr>
        <w:spacing w:line="380" w:lineRule="exact"/>
        <w:ind w:firstLine="415" w:firstLineChars="198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企业标志、商品商标、社会活动标志；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2.形象设计类</w:t>
      </w:r>
    </w:p>
    <w:p>
      <w:pPr>
        <w:spacing w:line="380" w:lineRule="exact"/>
        <w:ind w:firstLine="415" w:firstLineChars="198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品牌形象、企业VI、吉祥物（系列）等；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3.包装设计类</w:t>
      </w:r>
    </w:p>
    <w:p>
      <w:pPr>
        <w:spacing w:line="380" w:lineRule="exact"/>
        <w:ind w:firstLine="415" w:firstLineChars="198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  <w:shd w:val="clear" w:color="auto" w:fill="FFFFFF"/>
        </w:rPr>
        <w:t>商品销售包装、包装结构</w:t>
      </w:r>
      <w:r>
        <w:rPr>
          <w:rFonts w:hint="eastAsia" w:ascii="新宋体" w:hAnsi="新宋体" w:eastAsia="新宋体"/>
          <w:color w:val="000000"/>
          <w:szCs w:val="21"/>
        </w:rPr>
        <w:t>等；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4.</w:t>
      </w:r>
      <w:r>
        <w:rPr>
          <w:rFonts w:hint="eastAsia" w:ascii="新宋体" w:hAnsi="新宋体" w:eastAsia="新宋体"/>
          <w:szCs w:val="21"/>
        </w:rPr>
        <w:t>招贴</w:t>
      </w:r>
      <w:r>
        <w:rPr>
          <w:rFonts w:hint="eastAsia" w:ascii="新宋体" w:hAnsi="新宋体" w:eastAsia="新宋体"/>
          <w:color w:val="000000"/>
          <w:szCs w:val="21"/>
        </w:rPr>
        <w:t>设计类</w:t>
      </w:r>
    </w:p>
    <w:p>
      <w:pPr>
        <w:spacing w:line="380" w:lineRule="exact"/>
        <w:ind w:firstLine="415" w:firstLineChars="198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商业招贴、公益招贴、主题招贴、文化创意招贴；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5.书刊设计类</w:t>
      </w:r>
    </w:p>
    <w:p>
      <w:pPr>
        <w:spacing w:line="380" w:lineRule="exact"/>
        <w:ind w:firstLine="415" w:firstLineChars="198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出版物、企业样本、产品画册、杂志期刊、邮册；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6.插画设计类</w:t>
      </w:r>
    </w:p>
    <w:p>
      <w:pPr>
        <w:spacing w:line="380" w:lineRule="exact"/>
        <w:ind w:firstLine="415" w:firstLineChars="198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商业插画、图书插图</w:t>
      </w:r>
      <w:r>
        <w:rPr>
          <w:rFonts w:hint="eastAsia" w:ascii="新宋体" w:hAnsi="新宋体" w:eastAsia="新宋体"/>
          <w:color w:val="000000"/>
          <w:szCs w:val="21"/>
        </w:rPr>
        <w:t>等；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7.字体设计类</w:t>
      </w:r>
    </w:p>
    <w:p>
      <w:pPr>
        <w:spacing w:line="380" w:lineRule="exact"/>
        <w:ind w:firstLine="415" w:firstLineChars="198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字体设计、字体创意、字型设计</w:t>
      </w:r>
      <w:r>
        <w:rPr>
          <w:rFonts w:hint="eastAsia" w:ascii="新宋体" w:hAnsi="新宋体" w:eastAsia="新宋体"/>
          <w:color w:val="000000"/>
          <w:szCs w:val="21"/>
        </w:rPr>
        <w:t>等；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8.文创设计类</w:t>
      </w:r>
    </w:p>
    <w:p>
      <w:pPr>
        <w:spacing w:line="380" w:lineRule="exact"/>
        <w:ind w:firstLine="415" w:firstLineChars="198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szCs w:val="21"/>
        </w:rPr>
        <w:t>设计师（机构）原创品牌</w:t>
      </w:r>
      <w:r>
        <w:rPr>
          <w:rFonts w:hint="eastAsia" w:ascii="新宋体" w:hAnsi="新宋体" w:eastAsia="新宋体"/>
          <w:color w:val="000000"/>
          <w:szCs w:val="21"/>
        </w:rPr>
        <w:t>产品、旅游产品、文化创意产品、</w:t>
      </w:r>
      <w:r>
        <w:rPr>
          <w:rFonts w:hint="eastAsia" w:ascii="新宋体" w:hAnsi="新宋体" w:eastAsia="新宋体"/>
          <w:color w:val="000000"/>
          <w:szCs w:val="21"/>
          <w:shd w:val="clear" w:color="auto" w:fill="FFFFFF"/>
        </w:rPr>
        <w:t>礼品</w:t>
      </w:r>
      <w:r>
        <w:rPr>
          <w:rFonts w:hint="eastAsia" w:ascii="新宋体" w:hAnsi="新宋体" w:eastAsia="新宋体"/>
          <w:color w:val="000000"/>
          <w:szCs w:val="21"/>
        </w:rPr>
        <w:t>等；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9.数码媒体艺术</w:t>
      </w:r>
    </w:p>
    <w:p>
      <w:pPr>
        <w:spacing w:line="380" w:lineRule="exact"/>
        <w:ind w:firstLine="358" w:firstLineChars="198"/>
        <w:rPr>
          <w:rFonts w:hint="eastAsia" w:ascii="新宋体" w:hAnsi="新宋体" w:eastAsia="新宋体"/>
          <w:szCs w:val="21"/>
        </w:rPr>
      </w:pPr>
      <w:r>
        <w:rPr>
          <w:rFonts w:hint="eastAsia" w:ascii="黑体" w:hAnsi="新宋体" w:eastAsia="黑体"/>
          <w:b/>
          <w:color w:val="000000"/>
          <w:sz w:val="18"/>
          <w:szCs w:val="18"/>
        </w:rPr>
        <w:t xml:space="preserve"> </w:t>
      </w:r>
      <w:r>
        <w:rPr>
          <w:rFonts w:hint="eastAsia" w:ascii="新宋体" w:hAnsi="新宋体" w:eastAsia="新宋体"/>
          <w:szCs w:val="21"/>
        </w:rPr>
        <w:t>概念断片、动态与视效、交互设计、界面设计（公众平台设计）等；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>10.空间设计类</w:t>
      </w:r>
    </w:p>
    <w:p>
      <w:pPr>
        <w:spacing w:line="380" w:lineRule="exact"/>
        <w:rPr>
          <w:rFonts w:hint="eastAsia" w:ascii="新宋体" w:hAnsi="新宋体" w:eastAsia="新宋体" w:cs="新宋体"/>
          <w:bCs/>
          <w:szCs w:val="21"/>
        </w:rPr>
      </w:pPr>
      <w:r>
        <w:rPr>
          <w:rFonts w:hint="eastAsia" w:ascii="新宋体" w:hAnsi="新宋体" w:eastAsia="新宋体" w:cs="新宋体"/>
          <w:bCs/>
          <w:szCs w:val="21"/>
        </w:rPr>
        <w:t xml:space="preserve">    商业空间、展示陈设、酒店民宿、导视系统</w:t>
      </w:r>
      <w:r>
        <w:rPr>
          <w:rFonts w:hint="eastAsia" w:ascii="新宋体" w:hAnsi="新宋体" w:eastAsia="新宋体" w:cs="新宋体"/>
          <w:bCs/>
          <w:color w:val="000000"/>
          <w:szCs w:val="21"/>
        </w:rPr>
        <w:t>等。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■  评比方式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szCs w:val="21"/>
        </w:rPr>
        <w:t>1.本次活动不收取任何作品参评费。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2.评比采用地区</w:t>
      </w:r>
      <w:r>
        <w:rPr>
          <w:rFonts w:hint="eastAsia" w:ascii="新宋体" w:hAnsi="新宋体" w:eastAsia="新宋体"/>
          <w:bCs/>
          <w:szCs w:val="21"/>
        </w:rPr>
        <w:t>初评、全国复评</w:t>
      </w:r>
      <w:r>
        <w:rPr>
          <w:rFonts w:hint="eastAsia" w:ascii="新宋体" w:hAnsi="新宋体" w:eastAsia="新宋体"/>
          <w:szCs w:val="21"/>
        </w:rPr>
        <w:t>与全国</w:t>
      </w:r>
      <w:r>
        <w:rPr>
          <w:rFonts w:hint="eastAsia" w:ascii="新宋体" w:hAnsi="新宋体" w:eastAsia="新宋体"/>
          <w:bCs/>
          <w:szCs w:val="21"/>
        </w:rPr>
        <w:t>终评</w:t>
      </w:r>
      <w:r>
        <w:rPr>
          <w:rFonts w:hint="eastAsia" w:ascii="新宋体" w:hAnsi="新宋体" w:eastAsia="新宋体"/>
          <w:szCs w:val="21"/>
        </w:rPr>
        <w:t>三次评选方式，个人与单位自愿申报参评。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3.由活动组织机构指定的作品初评推荐机构、省市区设计委员会、专业协会组织、专业设计艺术院校系</w:t>
      </w:r>
      <w:r>
        <w:rPr>
          <w:rFonts w:hint="eastAsia" w:ascii="新宋体" w:hAnsi="新宋体" w:eastAsia="新宋体"/>
          <w:bCs/>
          <w:szCs w:val="21"/>
        </w:rPr>
        <w:t>和</w:t>
      </w:r>
      <w:r>
        <w:rPr>
          <w:rFonts w:hint="eastAsia" w:ascii="新宋体" w:hAnsi="新宋体" w:eastAsia="新宋体"/>
          <w:szCs w:val="21"/>
        </w:rPr>
        <w:t>中国包装联合会设计委员会秘书处共同组织作品初评推荐申报工作。</w:t>
      </w:r>
    </w:p>
    <w:p>
      <w:pPr>
        <w:spacing w:line="380" w:lineRule="exact"/>
        <w:ind w:firstLine="411" w:firstLineChars="196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4.直接复评：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① 在本次评比截止日期内曾荣获地区性评比金、银、铜奖的作品；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② 由各省市区设计委、相关协会机构和指定组织初评推荐的作品；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◆ 以上请提供证书（可扫描或拍摄原图缩印）</w:t>
      </w:r>
    </w:p>
    <w:p>
      <w:pPr>
        <w:spacing w:line="380" w:lineRule="exact"/>
        <w:ind w:firstLine="411" w:firstLineChars="196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5.直接终评：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① 在本次评比截止日期内曾荣获国际、全国性评比金、银、铜奖的作品；</w:t>
      </w:r>
    </w:p>
    <w:p>
      <w:pPr>
        <w:pStyle w:val="3"/>
        <w:spacing w:after="0" w:line="380" w:lineRule="exact"/>
        <w:ind w:firstLine="411" w:firstLineChars="196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② 进入终评的包装、文创、书刊类别作品需提供商品实物出版物（学生为作业实物）与参评作品规范登记表；其他类别作品请提供A4幅面彩色打印稿（可多张）与参评作品规范登记表。</w:t>
      </w:r>
    </w:p>
    <w:p>
      <w:pPr>
        <w:pStyle w:val="3"/>
        <w:spacing w:after="0" w:line="380" w:lineRule="exact"/>
        <w:ind w:firstLine="411" w:firstLineChars="196"/>
        <w:rPr>
          <w:rFonts w:hint="eastAsia" w:ascii="新宋体" w:hAnsi="新宋体" w:eastAsia="新宋体"/>
          <w:szCs w:val="21"/>
        </w:rPr>
      </w:pPr>
      <w:r>
        <w:rPr>
          <w:rFonts w:ascii="Calibri" w:hAnsi="Calibri" w:eastAsia="新宋体" w:cs="Calibri"/>
          <w:szCs w:val="21"/>
        </w:rPr>
        <w:t>③</w:t>
      </w:r>
      <w:r>
        <w:rPr>
          <w:rFonts w:hint="eastAsia" w:ascii="新宋体" w:hAnsi="新宋体" w:eastAsia="新宋体" w:cs="新宋体"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作品电子文件请直接发至邮箱：cds-2022@qq.com；chinastar1981@126.com（备份邮箱）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◆ 以上请提供证书（可扫描或拍摄原图缩印）</w:t>
      </w:r>
    </w:p>
    <w:p>
      <w:pPr>
        <w:spacing w:line="380" w:lineRule="exact"/>
        <w:ind w:firstLine="411" w:firstLineChars="196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szCs w:val="21"/>
        </w:rPr>
        <w:t>◆ 请使用快递方式邮寄您（单位）的作品，确保作品能完好无损抵达评审办公室，</w:t>
      </w:r>
      <w:r>
        <w:rPr>
          <w:rFonts w:hint="eastAsia" w:ascii="新宋体" w:hAnsi="新宋体" w:eastAsia="新宋体"/>
          <w:color w:val="000000"/>
          <w:szCs w:val="21"/>
        </w:rPr>
        <w:t>作品一律不退还。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■  评审机构</w:t>
      </w:r>
    </w:p>
    <w:p>
      <w:pPr>
        <w:spacing w:line="380" w:lineRule="exact"/>
        <w:ind w:firstLine="411" w:firstLineChars="196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由活动组织机构指定授权的作品初评推荐机构、各省市区设计委，相关专业协会组织，相关机构、相关专业的权威人士组成评审委员会。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■  参评程序</w:t>
      </w:r>
    </w:p>
    <w:p>
      <w:pPr>
        <w:spacing w:line="380" w:lineRule="exact"/>
        <w:ind w:firstLine="411" w:firstLineChars="196"/>
        <w:outlineLvl w:val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1.请认真阅读相关要求，需要提交作品规范登记表、作品电子文件；</w:t>
      </w:r>
    </w:p>
    <w:p>
      <w:pPr>
        <w:spacing w:line="380" w:lineRule="exact"/>
        <w:ind w:firstLine="420" w:firstLineChars="200"/>
        <w:outlineLvl w:val="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2.请填写完整的规范登记表，每件作品请单独填写表格（一件/套作品一个登记表格）；</w:t>
      </w:r>
    </w:p>
    <w:p>
      <w:pPr>
        <w:spacing w:line="380" w:lineRule="exact"/>
        <w:ind w:firstLine="411" w:firstLineChars="196"/>
        <w:rPr>
          <w:rFonts w:hint="eastAsia" w:ascii="黑体" w:hAnsi="新宋体" w:eastAsia="黑体"/>
          <w:b/>
          <w:szCs w:val="21"/>
        </w:rPr>
      </w:pPr>
      <w:r>
        <w:rPr>
          <w:rFonts w:hint="eastAsia" w:ascii="新宋体" w:hAnsi="新宋体" w:eastAsia="新宋体"/>
          <w:bCs/>
          <w:szCs w:val="21"/>
        </w:rPr>
        <w:t>3.</w:t>
      </w:r>
      <w:r>
        <w:rPr>
          <w:rFonts w:hint="eastAsia" w:ascii="新宋体" w:hAnsi="新宋体" w:eastAsia="新宋体"/>
          <w:szCs w:val="21"/>
        </w:rPr>
        <w:t>请严格按照要求报送，规范登记表的声明、作品版权说明及采用单位“一栏”必须详细填写，否则不予受理；</w:t>
      </w:r>
      <w:r>
        <w:rPr>
          <w:rFonts w:hint="eastAsia" w:ascii="黑体" w:hAnsi="新宋体" w:eastAsia="黑体"/>
          <w:b/>
          <w:szCs w:val="21"/>
        </w:rPr>
        <w:t>（表格填写清楚、签名或单位盖章后、与作品电邮组织机构指定邮箱）</w:t>
      </w:r>
    </w:p>
    <w:p>
      <w:pPr>
        <w:spacing w:line="380" w:lineRule="exact"/>
        <w:ind w:firstLine="411" w:firstLineChars="196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szCs w:val="21"/>
        </w:rPr>
        <w:t>4.请使用电子邮件方式发送您的作品，确保作品能完好无损发送到组织机构邮箱</w:t>
      </w:r>
      <w:r>
        <w:rPr>
          <w:rFonts w:hint="eastAsia" w:ascii="新宋体" w:hAnsi="新宋体" w:eastAsia="新宋体"/>
          <w:color w:val="000000"/>
          <w:szCs w:val="21"/>
        </w:rPr>
        <w:t>。</w:t>
      </w:r>
    </w:p>
    <w:p>
      <w:pPr>
        <w:tabs>
          <w:tab w:val="left" w:pos="1442"/>
        </w:tabs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■  提稿要求</w:t>
      </w:r>
    </w:p>
    <w:p>
      <w:pPr>
        <w:pStyle w:val="3"/>
        <w:spacing w:after="0" w:line="380" w:lineRule="exact"/>
        <w:ind w:firstLine="411" w:firstLineChars="196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1.参评的设计师（机构）、在校师生需要提供作品参评作品规范登记表、作品电子文件；参评作品规范登记表格可在指定网站下载。</w:t>
      </w:r>
    </w:p>
    <w:p>
      <w:pPr>
        <w:pStyle w:val="2"/>
        <w:spacing w:after="0" w:line="380" w:lineRule="exact"/>
        <w:ind w:firstLine="420" w:firstLineChars="200"/>
        <w:outlineLvl w:val="0"/>
        <w:rPr>
          <w:rFonts w:hint="eastAsia" w:ascii="新宋体" w:hAnsi="新宋体" w:eastAsia="新宋体" w:cs="新宋体"/>
          <w:b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2.电子文件提供及要求：</w:t>
      </w:r>
      <w:r>
        <w:rPr>
          <w:rFonts w:hint="eastAsia" w:ascii="新宋体" w:hAnsi="新宋体" w:eastAsia="新宋体" w:cs="新宋体"/>
          <w:color w:val="000000"/>
          <w:sz w:val="21"/>
          <w:szCs w:val="21"/>
        </w:rPr>
        <w:t>作品选择电邮时</w:t>
      </w:r>
      <w:r>
        <w:rPr>
          <w:rFonts w:hint="eastAsia" w:ascii="新宋体" w:hAnsi="新宋体" w:eastAsia="新宋体" w:cs="新宋体"/>
          <w:b/>
          <w:bCs/>
          <w:color w:val="000000"/>
          <w:sz w:val="21"/>
          <w:szCs w:val="21"/>
        </w:rPr>
        <w:t>主题及文件名</w:t>
      </w:r>
      <w:r>
        <w:rPr>
          <w:rFonts w:hint="eastAsia" w:ascii="新宋体" w:hAnsi="新宋体" w:eastAsia="新宋体" w:cs="新宋体"/>
          <w:color w:val="000000"/>
          <w:sz w:val="21"/>
          <w:szCs w:val="21"/>
        </w:rPr>
        <w:t>请以“作者姓名（机构）”标注；</w:t>
      </w:r>
      <w:r>
        <w:rPr>
          <w:rFonts w:hint="eastAsia" w:ascii="新宋体" w:hAnsi="新宋体" w:eastAsia="新宋体" w:cs="新宋体"/>
          <w:sz w:val="21"/>
          <w:szCs w:val="21"/>
        </w:rPr>
        <w:t>作品以jpg格式存储，A4幅面，CMYK模式，300dpi，每件作品存储大小不超过5M；</w:t>
      </w:r>
      <w:r>
        <w:rPr>
          <w:rFonts w:hint="eastAsia" w:ascii="新宋体" w:hAnsi="新宋体" w:eastAsia="新宋体" w:cs="新宋体"/>
          <w:b/>
          <w:sz w:val="21"/>
          <w:szCs w:val="21"/>
        </w:rPr>
        <w:t>（包装、文创、书刊、空间类作品请提供实物拍摄电子文件）◆ 电子文件超过100M时，请提供</w:t>
      </w:r>
      <w:r>
        <w:rPr>
          <w:rFonts w:hint="eastAsia" w:ascii="新宋体" w:hAnsi="新宋体" w:eastAsia="新宋体" w:cs="新宋体"/>
          <w:color w:val="000000"/>
          <w:sz w:val="21"/>
          <w:szCs w:val="21"/>
        </w:rPr>
        <w:t>U盘；</w:t>
      </w:r>
      <w:r>
        <w:rPr>
          <w:rFonts w:hint="eastAsia" w:ascii="新宋体" w:hAnsi="新宋体" w:eastAsia="新宋体" w:cs="新宋体"/>
          <w:sz w:val="21"/>
          <w:szCs w:val="21"/>
        </w:rPr>
        <w:t>作品以jpg格式存储，A4幅，300dpi，每件作品存储大小不超过10M。所有</w:t>
      </w:r>
      <w:r>
        <w:rPr>
          <w:rFonts w:hint="eastAsia" w:ascii="新宋体" w:hAnsi="新宋体" w:eastAsia="新宋体" w:cs="新宋体"/>
          <w:bCs/>
          <w:sz w:val="21"/>
          <w:szCs w:val="21"/>
        </w:rPr>
        <w:t>类别</w:t>
      </w:r>
      <w:r>
        <w:rPr>
          <w:rFonts w:hint="eastAsia" w:ascii="新宋体" w:hAnsi="新宋体" w:eastAsia="新宋体" w:cs="新宋体"/>
          <w:sz w:val="21"/>
          <w:szCs w:val="21"/>
        </w:rPr>
        <w:t>作品（同一公司、院校或集体）可存储于</w:t>
      </w:r>
      <w:r>
        <w:rPr>
          <w:rFonts w:hint="eastAsia" w:ascii="新宋体" w:hAnsi="新宋体" w:eastAsia="新宋体" w:cs="新宋体"/>
          <w:color w:val="000000"/>
          <w:sz w:val="21"/>
          <w:szCs w:val="21"/>
        </w:rPr>
        <w:t>U盘</w:t>
      </w:r>
      <w:r>
        <w:rPr>
          <w:rFonts w:hint="eastAsia" w:ascii="新宋体" w:hAnsi="新宋体" w:eastAsia="新宋体" w:cs="新宋体"/>
          <w:b/>
          <w:sz w:val="21"/>
          <w:szCs w:val="21"/>
        </w:rPr>
        <w:t>。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3.设计作品具有特殊性（装潢设计、内外部构造新奇性、材料环保可回收性、经济性、市场效益及特殊专利等）请另文（A4幅）提供文字说明或证书证明。</w:t>
      </w:r>
    </w:p>
    <w:p>
      <w:pPr>
        <w:tabs>
          <w:tab w:val="left" w:pos="1442"/>
        </w:tabs>
        <w:spacing w:line="380" w:lineRule="exact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 w:cs="新宋体"/>
          <w:szCs w:val="21"/>
        </w:rPr>
        <w:t xml:space="preserve">    4.</w:t>
      </w:r>
      <w:r>
        <w:rPr>
          <w:rFonts w:hint="eastAsia" w:ascii="新宋体" w:hAnsi="新宋体" w:eastAsia="新宋体" w:cs="新宋体"/>
          <w:color w:val="000000"/>
          <w:szCs w:val="21"/>
        </w:rPr>
        <w:t>数码媒体艺术：提交要求作品尺寸不限；作品时长：5分钟内；播放格式为 avi / mov / mp4。作品请提供电子文件</w:t>
      </w:r>
      <w:r>
        <w:rPr>
          <w:rFonts w:hint="eastAsia" w:ascii="新宋体" w:hAnsi="新宋体" w:eastAsia="新宋体" w:cs="新宋体"/>
          <w:b/>
          <w:color w:val="000000"/>
          <w:szCs w:val="21"/>
        </w:rPr>
        <w:t>不多于6张的A4幅视频展示图片</w:t>
      </w:r>
      <w:r>
        <w:rPr>
          <w:rFonts w:hint="eastAsia" w:ascii="新宋体" w:hAnsi="新宋体" w:eastAsia="新宋体" w:cs="新宋体"/>
          <w:color w:val="000000"/>
          <w:szCs w:val="21"/>
        </w:rPr>
        <w:t>，以jpg格式存储于U盘中，150dpi，</w:t>
      </w:r>
      <w:r>
        <w:rPr>
          <w:rFonts w:hint="eastAsia" w:ascii="新宋体" w:hAnsi="新宋体" w:eastAsia="新宋体"/>
          <w:color w:val="000000"/>
          <w:szCs w:val="21"/>
        </w:rPr>
        <w:t>每件作品存储大小不超过10M。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■  获奖荣誉</w:t>
      </w:r>
    </w:p>
    <w:p>
      <w:pPr>
        <w:spacing w:line="380" w:lineRule="exact"/>
        <w:ind w:firstLine="210" w:firstLineChars="100"/>
        <w:rPr>
          <w:rFonts w:hint="eastAsia" w:ascii="新宋体" w:hAnsi="新宋体" w:eastAsia="新宋体"/>
          <w:bCs/>
          <w:szCs w:val="21"/>
        </w:rPr>
      </w:pPr>
      <w:r>
        <w:rPr>
          <w:rFonts w:hint="eastAsia" w:ascii="新宋体" w:hAnsi="新宋体" w:eastAsia="新宋体"/>
          <w:bCs/>
          <w:szCs w:val="21"/>
        </w:rPr>
        <w:t xml:space="preserve">  1.荣获“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2022年度（第十六届）中国之星设计奖</w:t>
      </w:r>
      <w:r>
        <w:rPr>
          <w:rFonts w:hint="eastAsia" w:ascii="新宋体" w:hAnsi="新宋体" w:eastAsia="新宋体"/>
          <w:szCs w:val="21"/>
        </w:rPr>
        <w:t>”作品按类别冠称金、银、铜、优秀奖。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Cs/>
          <w:szCs w:val="21"/>
        </w:rPr>
        <w:t>2.</w:t>
      </w:r>
      <w:r>
        <w:rPr>
          <w:rFonts w:hint="eastAsia" w:ascii="新宋体" w:hAnsi="新宋体" w:eastAsia="新宋体"/>
          <w:szCs w:val="21"/>
        </w:rPr>
        <w:t>在校学生获奖作品冠称</w:t>
      </w:r>
      <w:r>
        <w:rPr>
          <w:rFonts w:hint="eastAsia" w:ascii="新宋体" w:hAnsi="新宋体" w:eastAsia="新宋体"/>
          <w:bCs/>
          <w:szCs w:val="21"/>
        </w:rPr>
        <w:t>“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2022年度（第十六届）中国之星·</w:t>
      </w:r>
      <w:r>
        <w:rPr>
          <w:rFonts w:hint="eastAsia" w:ascii="新宋体" w:hAnsi="新宋体" w:eastAsia="新宋体"/>
          <w:szCs w:val="21"/>
        </w:rPr>
        <w:t>希望之星设计奖”金、银、铜、优秀奖；荣获金、银、铜奖作品指导教师将授予</w:t>
      </w:r>
      <w:r>
        <w:rPr>
          <w:rFonts w:hint="eastAsia" w:ascii="新宋体" w:hAnsi="新宋体" w:eastAsia="新宋体"/>
          <w:bCs/>
          <w:szCs w:val="21"/>
        </w:rPr>
        <w:t>“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2022年度（第十六届）中国之星设计奖</w:t>
      </w:r>
      <w:r>
        <w:rPr>
          <w:rFonts w:hint="eastAsia" w:ascii="新宋体" w:hAnsi="新宋体" w:eastAsia="新宋体" w:cs="宋体"/>
          <w:bCs/>
          <w:color w:val="000000"/>
          <w:kern w:val="0"/>
          <w:szCs w:val="21"/>
        </w:rPr>
        <w:t>·</w:t>
      </w:r>
      <w:r>
        <w:rPr>
          <w:rFonts w:hint="eastAsia" w:ascii="新宋体" w:hAnsi="新宋体" w:eastAsia="新宋体"/>
          <w:szCs w:val="21"/>
        </w:rPr>
        <w:t>优秀指导教师奖”。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活动组织机构</w:t>
      </w:r>
      <w:r>
        <w:rPr>
          <w:rFonts w:hint="eastAsia" w:ascii="新宋体" w:hAnsi="新宋体" w:eastAsia="新宋体"/>
          <w:szCs w:val="21"/>
        </w:rPr>
        <w:t>将为荣获“希望之星设计奖金、银、铜奖”的在校学生提供《工作推荐函》。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Cs/>
          <w:szCs w:val="21"/>
        </w:rPr>
        <w:t>3.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活动组织机构</w:t>
      </w:r>
      <w:r>
        <w:rPr>
          <w:rFonts w:hint="eastAsia" w:ascii="新宋体" w:hAnsi="新宋体" w:eastAsia="新宋体"/>
          <w:szCs w:val="21"/>
        </w:rPr>
        <w:t>将为在作品征集组织推荐活动中作出积极贡献的</w:t>
      </w:r>
      <w:r>
        <w:rPr>
          <w:rFonts w:hint="eastAsia" w:ascii="新宋体" w:hAnsi="新宋体" w:eastAsia="新宋体"/>
          <w:bCs/>
          <w:szCs w:val="21"/>
        </w:rPr>
        <w:t>机构、院校</w:t>
      </w:r>
      <w:r>
        <w:rPr>
          <w:rFonts w:hint="eastAsia" w:ascii="新宋体" w:hAnsi="新宋体" w:eastAsia="新宋体"/>
          <w:szCs w:val="21"/>
        </w:rPr>
        <w:t>特别颁发</w:t>
      </w:r>
      <w:r>
        <w:rPr>
          <w:rFonts w:hint="eastAsia" w:ascii="新宋体" w:hAnsi="新宋体" w:eastAsia="新宋体"/>
          <w:bCs/>
          <w:szCs w:val="21"/>
        </w:rPr>
        <w:t>“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2022年度（第十六届）中国之星设计奖</w:t>
      </w:r>
      <w:r>
        <w:rPr>
          <w:rFonts w:hint="eastAsia" w:ascii="新宋体" w:hAnsi="新宋体" w:eastAsia="新宋体" w:cs="宋体"/>
          <w:bCs/>
          <w:color w:val="000000"/>
          <w:kern w:val="0"/>
          <w:szCs w:val="21"/>
        </w:rPr>
        <w:t>·</w:t>
      </w:r>
      <w:r>
        <w:rPr>
          <w:rFonts w:hint="eastAsia" w:ascii="新宋体" w:hAnsi="新宋体" w:eastAsia="新宋体"/>
          <w:szCs w:val="21"/>
        </w:rPr>
        <w:t>优秀组织奖”。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■  证书说明</w:t>
      </w:r>
    </w:p>
    <w:p>
      <w:pPr>
        <w:tabs>
          <w:tab w:val="left" w:pos="1442"/>
        </w:tabs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</w:t>
      </w:r>
      <w:r>
        <w:rPr>
          <w:rFonts w:hint="eastAsia" w:ascii="新宋体" w:hAnsi="新宋体" w:eastAsia="新宋体"/>
          <w:bCs/>
          <w:szCs w:val="21"/>
        </w:rPr>
        <w:t>荣获“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2022年度（第十六届）中国之星设计奖</w:t>
      </w:r>
      <w:r>
        <w:rPr>
          <w:rFonts w:hint="eastAsia" w:ascii="新宋体" w:hAnsi="新宋体" w:eastAsia="新宋体"/>
          <w:szCs w:val="21"/>
        </w:rPr>
        <w:t>”（希望之星设计奖）类别金、银、铜、优秀奖作品由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活动组织机构</w:t>
      </w:r>
      <w:r>
        <w:rPr>
          <w:rFonts w:hint="eastAsia" w:ascii="新宋体" w:hAnsi="新宋体" w:eastAsia="新宋体"/>
          <w:szCs w:val="21"/>
        </w:rPr>
        <w:t>统一颁发获奖证书。</w:t>
      </w:r>
    </w:p>
    <w:p>
      <w:pPr>
        <w:spacing w:line="380" w:lineRule="exact"/>
        <w:ind w:firstLine="411" w:firstLineChars="196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2.活动组织机构根据需求</w:t>
      </w:r>
      <w:r>
        <w:rPr>
          <w:rFonts w:hint="eastAsia" w:ascii="新宋体" w:hAnsi="新宋体" w:eastAsia="新宋体"/>
          <w:szCs w:val="21"/>
        </w:rPr>
        <w:t>为获奖作者（机构）提供证书（牌）、奖杯和获奖作品集（另函）。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■  活动规划</w:t>
      </w:r>
      <w:r>
        <w:rPr>
          <w:rFonts w:hint="eastAsia" w:ascii="新宋体" w:hAnsi="新宋体" w:eastAsia="新宋体"/>
          <w:b/>
          <w:bCs/>
          <w:szCs w:val="21"/>
        </w:rPr>
        <w:t>（如发生不可抗拒事情，相关事宜另函通知）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1.颁奖规划：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2022年度（第十六届）中国之星设计奖</w:t>
      </w:r>
      <w:r>
        <w:rPr>
          <w:rFonts w:hint="eastAsia" w:ascii="新宋体" w:hAnsi="新宋体" w:eastAsia="新宋体"/>
          <w:szCs w:val="21"/>
        </w:rPr>
        <w:t>颁奖活动暨学术论坛。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2.展览规划：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2022年度（第十六届）中国之星设计奖</w:t>
      </w:r>
      <w:r>
        <w:rPr>
          <w:rFonts w:hint="eastAsia" w:ascii="新宋体" w:hAnsi="新宋体" w:eastAsia="新宋体"/>
          <w:szCs w:val="21"/>
        </w:rPr>
        <w:t>获奖作品展（全国巡回展览活动由各地区院校或机构自愿申请举办，原则为每省区一展）。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3.出版规划：《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2022年度（第十六届）中国之星设计奖</w:t>
      </w:r>
      <w:r>
        <w:rPr>
          <w:rFonts w:hint="eastAsia" w:ascii="新宋体" w:hAnsi="新宋体" w:eastAsia="新宋体"/>
          <w:szCs w:val="21"/>
        </w:rPr>
        <w:t>获奖作品选集》将入编金、银、铜、优秀作品，正式出版发行。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■  </w:t>
      </w:r>
      <w:r>
        <w:rPr>
          <w:rFonts w:hint="eastAsia" w:ascii="新宋体" w:hAnsi="新宋体" w:eastAsia="新宋体"/>
          <w:color w:val="000000"/>
          <w:szCs w:val="21"/>
        </w:rPr>
        <w:t>申报</w:t>
      </w:r>
      <w:r>
        <w:rPr>
          <w:rFonts w:hint="eastAsia" w:ascii="新宋体" w:hAnsi="新宋体" w:eastAsia="新宋体"/>
          <w:szCs w:val="21"/>
        </w:rPr>
        <w:t>说明</w:t>
      </w:r>
    </w:p>
    <w:p>
      <w:pPr>
        <w:widowControl/>
        <w:spacing w:line="380" w:lineRule="exact"/>
        <w:ind w:firstLine="420" w:firstLineChars="200"/>
        <w:jc w:val="left"/>
        <w:rPr>
          <w:rFonts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1.所有参</w:t>
      </w:r>
      <w:r>
        <w:rPr>
          <w:rFonts w:hint="eastAsia" w:ascii="新宋体" w:hAnsi="新宋体" w:eastAsia="新宋体"/>
          <w:color w:val="000000"/>
          <w:szCs w:val="21"/>
        </w:rPr>
        <w:t>评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作品必须是拥有独立知识产权，不得侵犯他人的知识产权。参</w:t>
      </w:r>
      <w:r>
        <w:rPr>
          <w:rFonts w:hint="eastAsia" w:ascii="新宋体" w:hAnsi="新宋体" w:eastAsia="新宋体"/>
          <w:color w:val="000000"/>
          <w:szCs w:val="21"/>
        </w:rPr>
        <w:t>评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作</w:t>
      </w:r>
      <w:r>
        <w:rPr>
          <w:rFonts w:hint="eastAsia" w:ascii="新宋体" w:hAnsi="新宋体" w:eastAsia="新宋体"/>
        </w:rPr>
        <w:t>者（单位）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必须</w:t>
      </w:r>
      <w:r>
        <w:rPr>
          <w:rFonts w:hint="eastAsia" w:ascii="新宋体" w:hAnsi="新宋体" w:eastAsia="新宋体"/>
        </w:rPr>
        <w:t>是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参</w:t>
      </w:r>
      <w:r>
        <w:rPr>
          <w:rFonts w:hint="eastAsia" w:ascii="新宋体" w:hAnsi="新宋体" w:eastAsia="新宋体"/>
          <w:color w:val="000000"/>
          <w:szCs w:val="21"/>
        </w:rPr>
        <w:t>评</w:t>
      </w:r>
      <w:r>
        <w:rPr>
          <w:rFonts w:hint="eastAsia" w:ascii="新宋体" w:hAnsi="新宋体" w:eastAsia="新宋体"/>
        </w:rPr>
        <w:t>作品的设计方或所属方（相关知识产权的权利方），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参</w:t>
      </w:r>
      <w:r>
        <w:rPr>
          <w:rFonts w:hint="eastAsia" w:ascii="新宋体" w:hAnsi="新宋体" w:eastAsia="新宋体"/>
          <w:color w:val="000000"/>
          <w:szCs w:val="21"/>
        </w:rPr>
        <w:t>评</w:t>
      </w:r>
      <w:r>
        <w:rPr>
          <w:rFonts w:hint="eastAsia" w:ascii="新宋体" w:hAnsi="新宋体" w:eastAsia="新宋体"/>
        </w:rPr>
        <w:t>作品与他人没有任何知识产权纠纷（且迄今未发生或已妥善处理知识产权纠纷）。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所引起的法律纠纷由参</w:t>
      </w:r>
      <w:r>
        <w:rPr>
          <w:rFonts w:hint="eastAsia" w:ascii="新宋体" w:hAnsi="新宋体" w:eastAsia="新宋体"/>
          <w:color w:val="000000"/>
          <w:szCs w:val="21"/>
        </w:rPr>
        <w:t>评申报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本人（单位）承担。</w:t>
      </w:r>
    </w:p>
    <w:p>
      <w:pPr>
        <w:widowControl/>
        <w:spacing w:line="380" w:lineRule="exact"/>
        <w:ind w:firstLine="420" w:firstLineChars="200"/>
        <w:jc w:val="left"/>
        <w:rPr>
          <w:rFonts w:hint="eastAsia"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2.所有参</w:t>
      </w:r>
      <w:r>
        <w:rPr>
          <w:rFonts w:hint="eastAsia" w:ascii="新宋体" w:hAnsi="新宋体" w:eastAsia="新宋体"/>
          <w:color w:val="000000"/>
          <w:szCs w:val="21"/>
        </w:rPr>
        <w:t>评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作品的署名权及相关知识产权归参</w:t>
      </w:r>
      <w:r>
        <w:rPr>
          <w:rFonts w:hint="eastAsia" w:ascii="新宋体" w:hAnsi="新宋体" w:eastAsia="新宋体"/>
          <w:color w:val="000000"/>
          <w:szCs w:val="21"/>
        </w:rPr>
        <w:t>评申报人（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单位</w:t>
      </w:r>
      <w:r>
        <w:rPr>
          <w:rFonts w:hint="eastAsia" w:ascii="新宋体" w:hAnsi="新宋体" w:eastAsia="新宋体"/>
          <w:color w:val="000000"/>
          <w:szCs w:val="21"/>
        </w:rPr>
        <w:t>）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所有。活动组织机构有权对所</w:t>
      </w:r>
    </w:p>
    <w:p>
      <w:pPr>
        <w:widowControl/>
        <w:spacing w:line="380" w:lineRule="exact"/>
        <w:jc w:val="left"/>
        <w:rPr>
          <w:rFonts w:hint="eastAsia"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有参</w:t>
      </w:r>
      <w:r>
        <w:rPr>
          <w:rFonts w:hint="eastAsia" w:ascii="新宋体" w:hAnsi="新宋体" w:eastAsia="新宋体"/>
          <w:color w:val="000000"/>
          <w:szCs w:val="21"/>
        </w:rPr>
        <w:t>评</w:t>
      </w:r>
      <w:r>
        <w:rPr>
          <w:rFonts w:hint="eastAsia" w:ascii="新宋体" w:hAnsi="新宋体" w:eastAsia="新宋体" w:cs="宋体"/>
          <w:color w:val="000000"/>
          <w:kern w:val="0"/>
          <w:szCs w:val="21"/>
        </w:rPr>
        <w:t>作品进行宣传、出版、发行、展览等。</w:t>
      </w:r>
    </w:p>
    <w:p>
      <w:pPr>
        <w:widowControl/>
        <w:spacing w:line="380" w:lineRule="exact"/>
        <w:ind w:firstLine="420" w:firstLineChars="200"/>
        <w:jc w:val="left"/>
        <w:rPr>
          <w:rFonts w:hint="eastAsia" w:ascii="新宋体" w:hAnsi="新宋体" w:eastAsia="新宋体" w:cs="宋体"/>
          <w:color w:val="000000"/>
          <w:kern w:val="0"/>
          <w:szCs w:val="21"/>
        </w:rPr>
      </w:pPr>
      <w:r>
        <w:rPr>
          <w:rFonts w:hint="eastAsia" w:ascii="新宋体" w:hAnsi="新宋体" w:eastAsia="新宋体" w:cs="宋体"/>
          <w:color w:val="000000"/>
          <w:kern w:val="0"/>
          <w:szCs w:val="21"/>
        </w:rPr>
        <w:t>3.活动组织机构保留对活动各项内容的最终解释权。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■  截稿日期</w:t>
      </w:r>
    </w:p>
    <w:p>
      <w:pPr>
        <w:spacing w:line="380" w:lineRule="exact"/>
        <w:ind w:firstLine="420" w:firstLineChars="200"/>
        <w:rPr>
          <w:rFonts w:hint="eastAsia" w:ascii="新宋体" w:hAnsi="新宋体" w:eastAsia="新宋体"/>
          <w:bCs/>
          <w:szCs w:val="21"/>
        </w:rPr>
      </w:pPr>
      <w:r>
        <w:rPr>
          <w:rFonts w:hint="eastAsia" w:ascii="新宋体" w:hAnsi="新宋体" w:eastAsia="新宋体"/>
          <w:szCs w:val="21"/>
        </w:rPr>
        <w:t>截稿日期</w:t>
      </w:r>
      <w:r>
        <w:rPr>
          <w:rFonts w:hint="eastAsia" w:ascii="新宋体" w:hAnsi="新宋体" w:eastAsia="新宋体"/>
          <w:bCs/>
          <w:szCs w:val="21"/>
        </w:rPr>
        <w:t>2022年12月8日</w:t>
      </w:r>
    </w:p>
    <w:p>
      <w:pPr>
        <w:spacing w:line="380" w:lineRule="exact"/>
        <w:rPr>
          <w:rFonts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szCs w:val="21"/>
        </w:rPr>
        <w:t>■  收件邮箱</w:t>
      </w:r>
    </w:p>
    <w:p>
      <w:pPr>
        <w:spacing w:line="380" w:lineRule="exact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   活动专用邮箱：cds-2022@qq.com    chinastar1981@126.com（备份邮箱）</w:t>
      </w:r>
    </w:p>
    <w:p>
      <w:pPr>
        <w:spacing w:line="380" w:lineRule="exact"/>
        <w:rPr>
          <w:rFonts w:hint="eastAsia" w:ascii="新宋体" w:hAnsi="新宋体" w:eastAsia="新宋体" w:cs="新宋体"/>
          <w:b/>
          <w:szCs w:val="21"/>
        </w:rPr>
      </w:pPr>
      <w:r>
        <w:rPr>
          <w:rFonts w:hint="eastAsia" w:ascii="新宋体" w:hAnsi="新宋体" w:eastAsia="新宋体"/>
          <w:szCs w:val="21"/>
        </w:rPr>
        <w:t>■  设计委秘书处：</w:t>
      </w:r>
      <w:r>
        <w:rPr>
          <w:rFonts w:hint="eastAsia" w:ascii="新宋体" w:hAnsi="新宋体" w:eastAsia="新宋体" w:cs="新宋体"/>
          <w:kern w:val="0"/>
          <w:szCs w:val="21"/>
        </w:rPr>
        <w:t>北京朝阳区白家庄东里42号院2号楼3层</w:t>
      </w:r>
    </w:p>
    <w:p>
      <w:pPr>
        <w:pStyle w:val="4"/>
        <w:spacing w:line="380" w:lineRule="exact"/>
        <w:ind w:firstLine="0" w:firstLineChars="0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 xml:space="preserve">    联系：陈海辉 王冠中</w:t>
      </w:r>
    </w:p>
    <w:p>
      <w:pPr>
        <w:pStyle w:val="4"/>
        <w:spacing w:line="380" w:lineRule="exact"/>
        <w:ind w:firstLine="420" w:firstLineChars="0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电话：010-57323658、18801176448    010-84241821、13693316283</w:t>
      </w:r>
    </w:p>
    <w:p>
      <w:pPr>
        <w:spacing w:line="380" w:lineRule="exact"/>
        <w:rPr>
          <w:rFonts w:hint="eastAsia" w:ascii="新宋体" w:hAnsi="新宋体" w:eastAsia="新宋体" w:cs="新宋体"/>
          <w:szCs w:val="21"/>
        </w:rPr>
      </w:pPr>
      <w:r>
        <w:rPr>
          <w:rFonts w:hint="eastAsia" w:ascii="新宋体" w:hAnsi="新宋体" w:eastAsia="新宋体"/>
          <w:szCs w:val="21"/>
        </w:rPr>
        <w:t>■  终评作品邮寄：</w:t>
      </w:r>
      <w:r>
        <w:rPr>
          <w:rFonts w:hint="eastAsia" w:ascii="新宋体" w:hAnsi="新宋体" w:eastAsia="新宋体" w:cs="新宋体"/>
          <w:kern w:val="0"/>
          <w:szCs w:val="21"/>
        </w:rPr>
        <w:t>北京通州区新华西街15号院9号楼</w:t>
      </w:r>
    </w:p>
    <w:p>
      <w:pPr>
        <w:pStyle w:val="4"/>
        <w:spacing w:line="380" w:lineRule="exact"/>
        <w:ind w:firstLine="420" w:firstLineChars="0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联系：陈海辉 王冠中</w:t>
      </w:r>
    </w:p>
    <w:p>
      <w:pPr>
        <w:pStyle w:val="4"/>
        <w:spacing w:line="380" w:lineRule="exact"/>
        <w:ind w:firstLine="420" w:firstLineChars="0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电话：010-57323658、18801176448    010-84241821、13693316283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N2MzNWYyOTM4Y2NkNTM3ZTg0M2U0ODgzN2Y5MmQifQ=="/>
  </w:docVars>
  <w:rsids>
    <w:rsidRoot w:val="4D62480B"/>
    <w:rsid w:val="48F55373"/>
    <w:rsid w:val="4D6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widowControl/>
      <w:spacing w:after="120"/>
      <w:jc w:val="left"/>
    </w:pPr>
    <w:rPr>
      <w:kern w:val="0"/>
      <w:sz w:val="16"/>
      <w:szCs w:val="16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Indent"/>
    <w:basedOn w:val="1"/>
    <w:uiPriority w:val="0"/>
    <w:pPr>
      <w:spacing w:line="360" w:lineRule="auto"/>
      <w:ind w:firstLine="560" w:firstLineChars="200"/>
    </w:pPr>
    <w:rPr>
      <w:rFonts w:ascii="仿宋_GB2312" w:eastAsia="仿宋_GB2312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2548</Words>
  <Characters>2809</Characters>
  <Lines>0</Lines>
  <Paragraphs>0</Paragraphs>
  <TotalTime>0</TotalTime>
  <ScaleCrop>false</ScaleCrop>
  <LinksUpToDate>false</LinksUpToDate>
  <CharactersWithSpaces>2890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2022-10-09T05:47:00Z</dcterms:created>
  <dc:creator>DELL</dc:creator>
  <cp:lastModifiedBy>DELL</cp:lastModifiedBy>
  <dcterms:modified xsi:type="dcterms:W3CDTF">2022-10-09T05:49:12Z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5BF56A56019E45BF90003410F70142F5</vt:lpwstr>
  </property>
</Properties>
</file>